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  <w:color w:val="FF0000"/>
        </w:rPr>
      </w:pPr>
      <w:r>
        <w:rPr>
          <w:rFonts w:eastAsia="Calibri"/>
          <w:b/>
          <w:color w:val="FF0000"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  <w:color w:val="FF0000"/>
        </w:rPr>
      </w:pPr>
      <w:r>
        <w:rPr>
          <w:rFonts w:eastAsia="Calibri"/>
          <w:b/>
          <w:color w:val="FF0000"/>
        </w:rPr>
        <w:t xml:space="preserve">по лоту № </w:t>
      </w:r>
    </w:p>
    <w:p>
      <w:pPr>
        <w:pStyle w:val="Normal"/>
        <w:spacing w:lineRule="auto" w:line="276"/>
        <w:jc w:val="center"/>
        <w:rPr>
          <w:rFonts w:eastAsia="Calibri"/>
          <w:b/>
          <w:color w:val="FF0000"/>
        </w:rPr>
      </w:pPr>
      <w:r>
        <w:rPr>
          <w:rFonts w:eastAsia="Calibri"/>
          <w:b/>
          <w:color w:val="FF0000"/>
        </w:rPr>
      </w:r>
    </w:p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eastAsia="Calibri"/>
          <w:b/>
          <w:color w:val="FF0000"/>
        </w:rPr>
        <w:t xml:space="preserve"> </w:t>
      </w:r>
      <w:bookmarkStart w:id="0" w:name="_Toc141696704"/>
      <w:bookmarkStart w:id="1" w:name="_Toc137554584"/>
      <w:bookmarkStart w:id="2" w:name="_Toc139856287"/>
      <w:bookmarkEnd w:id="0"/>
      <w:bookmarkEnd w:id="1"/>
      <w:bookmarkEnd w:id="2"/>
      <w:r>
        <w:rPr>
          <w:rFonts w:eastAsia="Calibri"/>
          <w:b/>
          <w:color w:val="FF0000"/>
        </w:rPr>
        <w:t xml:space="preserve">ОКПД2  Поставка специальных автомобилей в рамках выполнения инвестиционного проекта </w:t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1379435533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 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   ………………………………………..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 xml:space="preserve">Требования к продукции 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b/>
              <w:bCs/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...8</w:t>
          </w:r>
        </w:p>
        <w:p>
          <w:pPr>
            <w:pStyle w:val="ListParagraph"/>
            <w:rPr/>
          </w:pPr>
          <w:r>
            <w:rPr/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7"/>
        <w:gridCol w:w="7798"/>
      </w:tblGrid>
      <w:tr>
        <w:trPr>
          <w:tblHeader w:val="true"/>
          <w:trHeight w:val="445" w:hRule="atLeast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</w:rPr>
      </w:pPr>
      <w:r>
        <w:rPr>
          <w:rFonts w:cs="Calibri"/>
        </w:rPr>
        <w:t>Специальные транспортные средства и прицепы к ним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b/>
          <w:bCs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rPr>
          <w:b/>
        </w:rPr>
      </w:pPr>
      <w:r>
        <w:rPr>
          <w:b/>
        </w:rPr>
        <w:t xml:space="preserve">   </w:t>
      </w: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1"/>
        <w:gridCol w:w="6386"/>
        <w:gridCol w:w="1137"/>
        <w:gridCol w:w="707"/>
        <w:gridCol w:w="1274"/>
      </w:tblGrid>
      <w:tr>
        <w:trPr>
          <w:trHeight w:val="678" w:hRule="atLeast"/>
        </w:trPr>
        <w:tc>
          <w:tcPr>
            <w:tcW w:w="56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386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Для нужд филиала</w:t>
            </w:r>
          </w:p>
        </w:tc>
      </w:tr>
      <w:tr>
        <w:trPr>
          <w:trHeight w:val="144" w:hRule="atLeast"/>
        </w:trPr>
        <w:tc>
          <w:tcPr>
            <w:tcW w:w="56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386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>
        <w:trPr>
          <w:trHeight w:val="160" w:hRule="atLeast"/>
        </w:trPr>
        <w:tc>
          <w:tcPr>
            <w:tcW w:w="56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386" w:type="dxa"/>
            <w:tcBorders/>
            <w:vAlign w:val="center"/>
          </w:tcPr>
          <w:p>
            <w:pPr>
              <w:pStyle w:val="Docdata"/>
              <w:widowControl w:val="false"/>
              <w:spacing w:beforeAutospacing="0" w:before="0" w:afterAutospacing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Автокран Урал -4320 (Автокран КС-45717-1 25тн. Ивановец)</w:t>
            </w:r>
          </w:p>
        </w:tc>
        <w:tc>
          <w:tcPr>
            <w:tcW w:w="1137" w:type="dxa"/>
            <w:tcBorders/>
            <w:vAlign w:val="center"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70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ЗЭС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ind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3"/>
        <w:gridCol w:w="4169"/>
        <w:gridCol w:w="1985"/>
        <w:gridCol w:w="3257"/>
      </w:tblGrid>
      <w:tr>
        <w:trPr/>
        <w:tc>
          <w:tcPr>
            <w:tcW w:w="6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169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985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257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6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169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985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257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65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16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Автокран Урал -4320 (Автокран КС-45717-1 25тн. Ивановец)</w:t>
            </w:r>
          </w:p>
        </w:tc>
        <w:tc>
          <w:tcPr>
            <w:tcW w:w="1985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257" w:type="dxa"/>
            <w:tcBorders/>
          </w:tcPr>
          <w:p>
            <w:pPr>
              <w:pStyle w:val="ListParagraph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highlight w:val="yellow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1134" w:right="707" w:gutter="0" w:header="0" w:top="568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49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3"/>
        <w:gridCol w:w="3064"/>
        <w:gridCol w:w="4981"/>
        <w:gridCol w:w="2302"/>
        <w:gridCol w:w="2165"/>
        <w:gridCol w:w="1819"/>
      </w:tblGrid>
      <w:tr>
        <w:trPr>
          <w:trHeight w:val="20" w:hRule="atLeast"/>
        </w:trPr>
        <w:tc>
          <w:tcPr>
            <w:tcW w:w="65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306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8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62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65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498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0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等线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Автокран Урал -4320 (Автокран КС-45717-1 25тн. Ивановец)</w:t>
            </w:r>
          </w:p>
        </w:tc>
        <w:tc>
          <w:tcPr>
            <w:tcW w:w="2302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left"/>
              <w:rPr>
                <w:rFonts w:eastAsia="DengXian"/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right="-2" w:hanging="0"/>
              <w:contextualSpacing/>
              <w:jc w:val="center"/>
              <w:rPr>
                <w:sz w:val="20"/>
                <w:szCs w:val="20"/>
                <w:shd w:fill="FFFF00" w:val="clear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Урал-4320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6 х 6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Технически допустимая масса, кг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20000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Габаритные размеры (ДхШхВ), мм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более  10825x2550x3740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Двигатель: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Тип двигателя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Дизельный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«ЯМЗ-53623-10»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28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Мощность, л.с.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Не менее 273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Трансмиссия: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мостов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Ведущие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Коробка передач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механическая, пятиступенчатая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Подвеска, тормоза и шины: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425/85</w:t>
            </w: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R21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Кабина: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кабины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Одинарная заводская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Система питания: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350+210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Технические характеристики установки: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«Ивановец», «КС-45717-1»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Грузоподъемность, кг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25 000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Грузовой момент, тм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80,00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Длина стрелы, м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31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Температура окружающего воздуха, мин/макс, </w:t>
            </w:r>
            <w:r>
              <w:rPr>
                <w:rFonts w:eastAsia="DengXian" w:cs="Times New Roman"/>
                <w:kern w:val="0"/>
                <w:sz w:val="20"/>
                <w:szCs w:val="20"/>
                <w:vertAlign w:val="superscript"/>
                <w:lang w:val="ru-RU" w:eastAsia="ru-RU" w:bidi="ar-SA"/>
              </w:rPr>
              <w:t>0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-50/+40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Комплексная доработка "Северное исполнение"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Дополнительное утепление кабины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Дополнительное утепление кабины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Остекление кабины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Двойное остекление кабины или второе лобовое стекло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Теплоизоляция АКБ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Автономный отопитель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«Планар 4Д 24» не менее 2 кВт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Подогрев ДВС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Подогреватель предпусковой дизельный 14ТС-10-24-8550 15.5кВт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Топливозаборник с подогревом и обратным сливом ПТ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Подогреватель топлива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«ПТ-570-М» 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Обогрев топливопровода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  <w:t>Обогрев фильтров ФТОТ и ФГОТ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Дополнительный топливный фильтр с подогревом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«Separ SWK-2000/10/H/24V/450W» с подогревом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Ящик ЗИП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Все технические жидкости синтетические, всесезонные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Медицинская аптечка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 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Паук 4СК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 комплект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Стропы текстильные 6 м.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Стропы текстильные 4 м.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Система «ЭРА-ГЛОНАСС»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Изготовление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заводом-изготовителем с опытом выпуска данной продукции не менее пяти лет, должна быть новой, не бывшей в употреблении, изготовленной не ранее 2026 г.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 получения автомобиля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>
              <w:bottom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FF0000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color w:val="FF0000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color w:val="FF0000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color w:val="FF0000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color w:val="FF0000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color w:val="FF0000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color w:val="FF0000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color w:val="FF0000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color w:val="FF0000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гарантиям, гарантийному и послегарантийному обслуживанию: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кран не менее 12 месяцев  или 1000 моточасов.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04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комплектации и документам, поставляемым вместе с продукцией: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шасси и подъёмника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электронная копия);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Сервисная книжка на русском языке — 1 шт.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6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jc w:val="left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  <w:t>1.52</w:t>
            </w:r>
            <w:bookmarkStart w:id="3" w:name="_GoBack"/>
            <w:bookmarkEnd w:id="3"/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(Крана)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8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1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>4.В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         </w:t>
      </w:r>
      <w:r>
        <w:rPr>
          <w:sz w:val="22"/>
          <w:szCs w:val="22"/>
        </w:rPr>
        <w:t xml:space="preserve">Документы и информацию, подтверждающие страну происхождения товара в соответствии с требованиями Постановления Правительства                 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等线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Docdata" w:customStyle="1">
    <w:name w:val="docdata"/>
    <w:basedOn w:val="Normal"/>
    <w:qFormat/>
    <w:rsid w:val="00c025ae"/>
    <w:pPr>
      <w:suppressAutoHyphens w:val="false"/>
      <w:spacing w:beforeAutospacing="1" w:afterAutospacing="1"/>
    </w:pPr>
    <w:rPr>
      <w:rFonts w:eastAsia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487A-8169-4652-84D9-A42E7F61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AlterOffice/3.4.0.9$Linux_X86_64 LibreOffice_project/b8daf9e823b1a5463a2f48435ddc2e8696e7d4fc</Application>
  <AppVersion>15.0000</AppVersion>
  <Pages>9</Pages>
  <Words>1443</Words>
  <Characters>9328</Characters>
  <CharactersWithSpaces>10443</CharactersWithSpaces>
  <Paragraphs>458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2026-07-23T00:05:00Z</dcterms:created>
  <dc:creator>ErmolaevKA</dc:creator>
  <dc:description/>
  <dc:language>ru-RU</dc:language>
  <cp:lastModifiedBy>shirginyua@Elektra.local</cp:lastModifiedBy>
  <cp:lastPrinted>2025-08-26T09:52:00Z</cp:lastPrinted>
  <dcterms:modified xsi:type="dcterms:W3CDTF">2026-08-07T09:55:02Z</dcterms:modified>
  <cp:revision>17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